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59F6" w14:textId="77777777" w:rsidR="00AF7F5E" w:rsidRPr="00AF7F5E" w:rsidRDefault="00AF7F5E" w:rsidP="00AF7F5E">
      <w:pPr>
        <w:pStyle w:val="Nadpis4"/>
        <w:rPr>
          <w:b/>
          <w:bCs/>
          <w:color w:val="auto"/>
          <w:sz w:val="32"/>
          <w:szCs w:val="32"/>
        </w:rPr>
      </w:pPr>
      <w:r w:rsidRPr="00AF7F5E">
        <w:rPr>
          <w:b/>
          <w:bCs/>
          <w:color w:val="auto"/>
          <w:sz w:val="32"/>
          <w:szCs w:val="32"/>
        </w:rPr>
        <w:t xml:space="preserve">MINERAL ZINC </w:t>
      </w:r>
      <w:proofErr w:type="gramStart"/>
      <w:r w:rsidRPr="00AF7F5E">
        <w:rPr>
          <w:b/>
          <w:bCs/>
          <w:color w:val="auto"/>
          <w:sz w:val="32"/>
          <w:szCs w:val="32"/>
        </w:rPr>
        <w:t>100%</w:t>
      </w:r>
      <w:proofErr w:type="gramEnd"/>
      <w:r w:rsidRPr="00AF7F5E">
        <w:rPr>
          <w:b/>
          <w:bCs/>
          <w:color w:val="auto"/>
          <w:sz w:val="32"/>
          <w:szCs w:val="32"/>
        </w:rPr>
        <w:t xml:space="preserve"> CHELATE 100 kapslí</w:t>
      </w:r>
    </w:p>
    <w:p w14:paraId="65FB250E" w14:textId="4980DE55" w:rsidR="00857CB0" w:rsidRDefault="00857CB0">
      <w:pPr>
        <w:rPr>
          <w:sz w:val="28"/>
          <w:szCs w:val="28"/>
        </w:rPr>
      </w:pPr>
    </w:p>
    <w:p w14:paraId="6FDE4C4D" w14:textId="6BB76035" w:rsidR="00AF7F5E" w:rsidRDefault="00AF7F5E">
      <w:r>
        <w:t>Rostlinné kapsle s vysokým obsahem zinku v chelátové formě. Zinek přispívá k normální funkci imunitního systému, syntéze bílkovin a udržení normálních kostí. Podporuje činnost reprodukčního systému, s oblibou je vyhledávaný pro udržení normálních vlasů, nehtů a pokožky.</w:t>
      </w:r>
    </w:p>
    <w:p w14:paraId="74F2BA9A" w14:textId="1EED8EC6" w:rsidR="00AF7F5E" w:rsidRDefault="00AF7F5E"/>
    <w:p w14:paraId="1A8AF9E7" w14:textId="0E7657AD" w:rsidR="00AF7F5E" w:rsidRPr="00AF7F5E" w:rsidRDefault="00AF7F5E" w:rsidP="00AF7F5E">
      <w:pPr>
        <w:pStyle w:val="Odstavecseseznamem"/>
        <w:numPr>
          <w:ilvl w:val="0"/>
          <w:numId w:val="1"/>
        </w:numPr>
        <w:rPr>
          <w:rStyle w:val="name"/>
          <w:sz w:val="28"/>
          <w:szCs w:val="28"/>
        </w:rPr>
      </w:pPr>
      <w:r>
        <w:rPr>
          <w:rStyle w:val="name"/>
        </w:rPr>
        <w:t>bez příchuti</w:t>
      </w:r>
    </w:p>
    <w:p w14:paraId="6D0E3627" w14:textId="32952FEF" w:rsidR="00AF7F5E" w:rsidRDefault="00AF7F5E" w:rsidP="00AF7F5E">
      <w:pPr>
        <w:ind w:left="45"/>
        <w:rPr>
          <w:sz w:val="28"/>
          <w:szCs w:val="28"/>
        </w:rPr>
      </w:pPr>
    </w:p>
    <w:p w14:paraId="205CB952" w14:textId="32A6647B" w:rsidR="00AF7F5E" w:rsidRDefault="00AF7F5E" w:rsidP="00AF7F5E">
      <w:pPr>
        <w:ind w:left="45"/>
      </w:pPr>
      <w:r>
        <w:t>Popis</w:t>
      </w:r>
      <w:r>
        <w:t>:</w:t>
      </w:r>
    </w:p>
    <w:p w14:paraId="26ED3751" w14:textId="77777777" w:rsidR="00AF7F5E" w:rsidRPr="00AF7F5E" w:rsidRDefault="00AF7F5E" w:rsidP="00AF7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MINERAL ZINC </w:t>
      </w:r>
      <w:proofErr w:type="gramStart"/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100%</w:t>
      </w:r>
      <w:proofErr w:type="gramEnd"/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CHELATE je doplněk stravy ve formě kapslí s vysokým obsahem zinku. Zinek je uzavřen v kapslích rostlinného původu a využít jej mohou i lidé s veganským zaměřením. Chelátová forma patří mezi biologicky dobře dostupné formy minerálních látek.  </w:t>
      </w:r>
    </w:p>
    <w:p w14:paraId="756FF15E" w14:textId="77777777" w:rsidR="00AF7F5E" w:rsidRPr="00AF7F5E" w:rsidRDefault="00AF7F5E" w:rsidP="00AF7F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15 mg zinku v jedné kapsli</w:t>
      </w:r>
    </w:p>
    <w:p w14:paraId="628BA645" w14:textId="77777777" w:rsidR="00AF7F5E" w:rsidRPr="00AF7F5E" w:rsidRDefault="00AF7F5E" w:rsidP="00AF7F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dobře vstřebatelná chelátová forma</w:t>
      </w:r>
    </w:p>
    <w:p w14:paraId="2276A07A" w14:textId="77777777" w:rsidR="00AF7F5E" w:rsidRPr="00AF7F5E" w:rsidRDefault="00AF7F5E" w:rsidP="00AF7F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kapsle rostlinného původu</w:t>
      </w:r>
    </w:p>
    <w:p w14:paraId="3BF72204" w14:textId="77777777" w:rsidR="00AF7F5E" w:rsidRPr="00AF7F5E" w:rsidRDefault="00AF7F5E" w:rsidP="00AF7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F7F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Zinek:</w:t>
      </w: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2E0C80D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syntéze DNA</w:t>
      </w:r>
    </w:p>
    <w:p w14:paraId="546750F8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normálnímu acidobazickému metabolismu</w:t>
      </w:r>
    </w:p>
    <w:p w14:paraId="1A9A276B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normálnímu metabolismu sacharidů</w:t>
      </w:r>
    </w:p>
    <w:p w14:paraId="26E6E7E0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kognitivní funkci</w:t>
      </w:r>
    </w:p>
    <w:p w14:paraId="035A321A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plodnosti a reprodukci</w:t>
      </w:r>
    </w:p>
    <w:p w14:paraId="3640CBFD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normálnímu metabolismu makroživin</w:t>
      </w:r>
    </w:p>
    <w:p w14:paraId="6EDE79C1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normálnímu metabolismu mastných kyselin</w:t>
      </w:r>
    </w:p>
    <w:p w14:paraId="67F1E0F0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normálnímu metabolismu vitaminu A</w:t>
      </w:r>
    </w:p>
    <w:p w14:paraId="454F52E5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syntéze bílkovin</w:t>
      </w:r>
    </w:p>
    <w:p w14:paraId="0F2BF0C3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normálních kostí, vlasů, nehtů a pokožky</w:t>
      </w:r>
    </w:p>
    <w:p w14:paraId="23C02CF4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 hladiny testosteronu v krvi</w:t>
      </w:r>
    </w:p>
    <w:p w14:paraId="1E894464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normálního vidění</w:t>
      </w:r>
    </w:p>
    <w:p w14:paraId="13116934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funkci imunitního systému</w:t>
      </w:r>
    </w:p>
    <w:p w14:paraId="1DFD9E33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ochraně buněk před oxidačním stresem</w:t>
      </w:r>
    </w:p>
    <w:p w14:paraId="25AAC7BF" w14:textId="77777777" w:rsidR="00AF7F5E" w:rsidRPr="00AF7F5E" w:rsidRDefault="00AF7F5E" w:rsidP="00AF7F5E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má roli v procesu dělení buněk</w:t>
      </w:r>
    </w:p>
    <w:p w14:paraId="23BDAD3A" w14:textId="77777777" w:rsidR="00AF7F5E" w:rsidRPr="00AF7F5E" w:rsidRDefault="00AF7F5E" w:rsidP="00AF7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AB3E72" w14:textId="77777777" w:rsidR="00AF7F5E" w:rsidRPr="00AF7F5E" w:rsidRDefault="00AF7F5E" w:rsidP="00AF7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Užijte maximálně 1 kapsli denně. Zapijte dostatečným množstvím vody. Nepřekračujte doporučené dávkování.</w:t>
      </w:r>
    </w:p>
    <w:p w14:paraId="4A8773FB" w14:textId="77777777" w:rsidR="00AF7F5E" w:rsidRPr="00AF7F5E" w:rsidRDefault="00AF7F5E" w:rsidP="00AF7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 Doplněk stravy. </w:t>
      </w: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 do 15 let. Ukládejte mimo dosah dětí! Chraňte před teplem, mrazem a vlhkostí.</w:t>
      </w:r>
    </w:p>
    <w:p w14:paraId="4979327C" w14:textId="77777777" w:rsidR="00AF7F5E" w:rsidRPr="00AF7F5E" w:rsidRDefault="00AF7F5E" w:rsidP="00AF7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Neobsahuje suroviny živočišného původu jako je maso, drůbež, ryby, vejce, med a mléčné výrobky.</w:t>
      </w: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4698C1D" w14:textId="1CFE6091" w:rsidR="00AF7F5E" w:rsidRDefault="00AF7F5E" w:rsidP="00AF7F5E">
      <w:pPr>
        <w:ind w:left="45"/>
      </w:pPr>
      <w:r>
        <w:rPr>
          <w:rStyle w:val="Siln"/>
        </w:rPr>
        <w:t>Složení: </w:t>
      </w:r>
      <w:r>
        <w:t xml:space="preserve">maltodextrin, </w:t>
      </w:r>
      <w:proofErr w:type="spellStart"/>
      <w:r>
        <w:t>hydroxypropylmethylcelulózová</w:t>
      </w:r>
      <w:proofErr w:type="spellEnd"/>
      <w:r>
        <w:t xml:space="preserve"> kapsle, </w:t>
      </w:r>
      <w:proofErr w:type="spellStart"/>
      <w:r>
        <w:t>bisglycinát</w:t>
      </w:r>
      <w:proofErr w:type="spellEnd"/>
      <w:r>
        <w:t xml:space="preserve"> zinečnatý.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2434"/>
      </w:tblGrid>
      <w:tr w:rsidR="00AF7F5E" w:rsidRPr="00AF7F5E" w14:paraId="59DB4E82" w14:textId="77777777" w:rsidTr="00AF7F5E">
        <w:trPr>
          <w:tblCellSpacing w:w="0" w:type="dxa"/>
        </w:trPr>
        <w:tc>
          <w:tcPr>
            <w:tcW w:w="3016" w:type="pct"/>
            <w:vAlign w:val="center"/>
            <w:hideMark/>
          </w:tcPr>
          <w:p w14:paraId="2430A6C5" w14:textId="77777777" w:rsidR="00AF7F5E" w:rsidRDefault="00AF7F5E" w:rsidP="00AF7F5E">
            <w:pPr>
              <w:spacing w:after="0" w:line="240" w:lineRule="auto"/>
            </w:pPr>
          </w:p>
          <w:p w14:paraId="78BDA770" w14:textId="0F1498A5" w:rsidR="00AF7F5E" w:rsidRDefault="00AF7F5E" w:rsidP="00AF7F5E">
            <w:pPr>
              <w:spacing w:after="0" w:line="240" w:lineRule="auto"/>
            </w:pPr>
            <w:r>
              <w:t>Nutriční hodnoty</w:t>
            </w:r>
            <w:r>
              <w:t>:</w:t>
            </w:r>
          </w:p>
          <w:p w14:paraId="561C19BF" w14:textId="77777777" w:rsidR="00AF7F5E" w:rsidRDefault="00AF7F5E" w:rsidP="00AF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2BA572E1" w14:textId="534AD441" w:rsidR="00AF7F5E" w:rsidRPr="00AF7F5E" w:rsidRDefault="00AF7F5E" w:rsidP="00AF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MINERAL ZINC </w:t>
            </w:r>
            <w:proofErr w:type="gramStart"/>
            <w:r w:rsidRPr="00AF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100%</w:t>
            </w:r>
            <w:proofErr w:type="gramEnd"/>
            <w:r w:rsidRPr="00AF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CHELATE</w:t>
            </w:r>
          </w:p>
        </w:tc>
        <w:tc>
          <w:tcPr>
            <w:tcW w:w="1973" w:type="pct"/>
            <w:vAlign w:val="center"/>
            <w:hideMark/>
          </w:tcPr>
          <w:p w14:paraId="0534E900" w14:textId="77777777" w:rsidR="00AF7F5E" w:rsidRPr="00AF7F5E" w:rsidRDefault="00AF7F5E" w:rsidP="00AF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7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 kapsle </w:t>
            </w:r>
          </w:p>
        </w:tc>
      </w:tr>
      <w:tr w:rsidR="00AF7F5E" w:rsidRPr="00AF7F5E" w14:paraId="627D9B03" w14:textId="77777777" w:rsidTr="00AF7F5E">
        <w:trPr>
          <w:tblCellSpacing w:w="0" w:type="dxa"/>
        </w:trPr>
        <w:tc>
          <w:tcPr>
            <w:tcW w:w="3016" w:type="pct"/>
            <w:vAlign w:val="center"/>
            <w:hideMark/>
          </w:tcPr>
          <w:p w14:paraId="4D5FC331" w14:textId="77777777" w:rsidR="00AF7F5E" w:rsidRPr="00AF7F5E" w:rsidRDefault="00AF7F5E" w:rsidP="00AF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7F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Zinek </w:t>
            </w:r>
          </w:p>
        </w:tc>
        <w:tc>
          <w:tcPr>
            <w:tcW w:w="1973" w:type="pct"/>
            <w:vAlign w:val="center"/>
            <w:hideMark/>
          </w:tcPr>
          <w:p w14:paraId="6DD01334" w14:textId="77777777" w:rsidR="00AF7F5E" w:rsidRPr="00AF7F5E" w:rsidRDefault="00AF7F5E" w:rsidP="00AF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7F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mg = 150 %* </w:t>
            </w:r>
          </w:p>
        </w:tc>
      </w:tr>
      <w:tr w:rsidR="00AF7F5E" w:rsidRPr="00AF7F5E" w14:paraId="22349344" w14:textId="77777777" w:rsidTr="00AF7F5E">
        <w:trPr>
          <w:tblCellSpacing w:w="0" w:type="dxa"/>
        </w:trPr>
        <w:tc>
          <w:tcPr>
            <w:tcW w:w="3388" w:type="pct"/>
            <w:gridSpan w:val="2"/>
            <w:vAlign w:val="center"/>
            <w:hideMark/>
          </w:tcPr>
          <w:p w14:paraId="07B0BC4D" w14:textId="77777777" w:rsidR="00AF7F5E" w:rsidRPr="00AF7F5E" w:rsidRDefault="00AF7F5E" w:rsidP="00AF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7F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příjmu. </w:t>
            </w:r>
          </w:p>
        </w:tc>
      </w:tr>
      <w:tr w:rsidR="00AF7F5E" w:rsidRPr="00AF7F5E" w14:paraId="34638ED8" w14:textId="77777777" w:rsidTr="00AF7F5E">
        <w:trPr>
          <w:tblCellSpacing w:w="0" w:type="dxa"/>
        </w:trPr>
        <w:tc>
          <w:tcPr>
            <w:tcW w:w="3388" w:type="pct"/>
            <w:gridSpan w:val="2"/>
            <w:vAlign w:val="center"/>
            <w:hideMark/>
          </w:tcPr>
          <w:p w14:paraId="56026182" w14:textId="77777777" w:rsidR="00AF7F5E" w:rsidRPr="00AF7F5E" w:rsidRDefault="00AF7F5E" w:rsidP="00AF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7F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kapsle: 550 mg </w:t>
            </w:r>
          </w:p>
        </w:tc>
      </w:tr>
      <w:tr w:rsidR="00AF7F5E" w:rsidRPr="00AF7F5E" w14:paraId="44B3FFEC" w14:textId="77777777" w:rsidTr="00AF7F5E">
        <w:trPr>
          <w:tblCellSpacing w:w="0" w:type="dxa"/>
        </w:trPr>
        <w:tc>
          <w:tcPr>
            <w:tcW w:w="3388" w:type="pct"/>
            <w:gridSpan w:val="2"/>
            <w:vAlign w:val="center"/>
            <w:hideMark/>
          </w:tcPr>
          <w:p w14:paraId="6A6BCD68" w14:textId="77777777" w:rsidR="00AF7F5E" w:rsidRPr="00AF7F5E" w:rsidRDefault="00AF7F5E" w:rsidP="00AF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7F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55 g (100 kapslí)</w:t>
            </w:r>
          </w:p>
        </w:tc>
      </w:tr>
    </w:tbl>
    <w:p w14:paraId="65CB6D9F" w14:textId="797A8936" w:rsidR="00AF7F5E" w:rsidRDefault="00AF7F5E" w:rsidP="00AF7F5E">
      <w:pPr>
        <w:ind w:left="45"/>
        <w:rPr>
          <w:sz w:val="28"/>
          <w:szCs w:val="28"/>
        </w:rPr>
      </w:pPr>
    </w:p>
    <w:p w14:paraId="4FB4BABE" w14:textId="77777777" w:rsidR="00AF7F5E" w:rsidRPr="00AF7F5E" w:rsidRDefault="00AF7F5E" w:rsidP="00AF7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MINERAL ZINC </w:t>
      </w:r>
      <w:proofErr w:type="gramStart"/>
      <w:r w:rsidRPr="00AF7F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100%</w:t>
      </w:r>
      <w:proofErr w:type="gramEnd"/>
      <w:r w:rsidRPr="00AF7F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CHELATE balení:</w:t>
      </w: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36CEFCD" w14:textId="77777777" w:rsidR="00AF7F5E" w:rsidRPr="00AF7F5E" w:rsidRDefault="00AF7F5E" w:rsidP="00AF7F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100 kapslí</w:t>
      </w:r>
    </w:p>
    <w:p w14:paraId="65387113" w14:textId="77777777" w:rsidR="00AF7F5E" w:rsidRPr="00AF7F5E" w:rsidRDefault="00AF7F5E" w:rsidP="00AF7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 balení v kartonu:</w:t>
      </w: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156CB6E" w14:textId="77777777" w:rsidR="00AF7F5E" w:rsidRPr="00AF7F5E" w:rsidRDefault="00AF7F5E" w:rsidP="00AF7F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7F5E">
        <w:rPr>
          <w:rFonts w:ascii="Times New Roman" w:eastAsia="Times New Roman" w:hAnsi="Times New Roman" w:cs="Times New Roman"/>
          <w:sz w:val="24"/>
          <w:szCs w:val="24"/>
          <w:lang w:eastAsia="cs-CZ"/>
        </w:rPr>
        <w:t>20 ks</w:t>
      </w:r>
    </w:p>
    <w:p w14:paraId="6CEEDEEA" w14:textId="77777777" w:rsidR="00AF7F5E" w:rsidRPr="00AF7F5E" w:rsidRDefault="00AF7F5E" w:rsidP="00AF7F5E">
      <w:pPr>
        <w:ind w:left="45"/>
        <w:rPr>
          <w:sz w:val="28"/>
          <w:szCs w:val="28"/>
        </w:rPr>
      </w:pPr>
    </w:p>
    <w:sectPr w:rsidR="00AF7F5E" w:rsidRPr="00AF7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1DE7"/>
    <w:multiLevelType w:val="multilevel"/>
    <w:tmpl w:val="983E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30899"/>
    <w:multiLevelType w:val="multilevel"/>
    <w:tmpl w:val="FD00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40AAC"/>
    <w:multiLevelType w:val="multilevel"/>
    <w:tmpl w:val="4C42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22476"/>
    <w:multiLevelType w:val="multilevel"/>
    <w:tmpl w:val="D97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D7D6B"/>
    <w:multiLevelType w:val="hybridMultilevel"/>
    <w:tmpl w:val="9376BB34"/>
    <w:lvl w:ilvl="0" w:tplc="9966798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5E"/>
    <w:rsid w:val="00857CB0"/>
    <w:rsid w:val="00A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AA2B"/>
  <w15:chartTrackingRefBased/>
  <w15:docId w15:val="{0E5BA974-3436-4DEA-A6AB-71ECCEE4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F7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7F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7F5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7F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AF7F5E"/>
    <w:pPr>
      <w:ind w:left="720"/>
      <w:contextualSpacing/>
    </w:pPr>
  </w:style>
  <w:style w:type="character" w:customStyle="1" w:styleId="name">
    <w:name w:val="name"/>
    <w:basedOn w:val="Standardnpsmoodstavce"/>
    <w:rsid w:val="00AF7F5E"/>
  </w:style>
  <w:style w:type="paragraph" w:styleId="Normlnweb">
    <w:name w:val="Normal (Web)"/>
    <w:basedOn w:val="Normln"/>
    <w:uiPriority w:val="99"/>
    <w:semiHidden/>
    <w:unhideWhenUsed/>
    <w:rsid w:val="00AF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7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574E23-325C-496D-8A5E-65FA08197194}"/>
</file>

<file path=customXml/itemProps2.xml><?xml version="1.0" encoding="utf-8"?>
<ds:datastoreItem xmlns:ds="http://schemas.openxmlformats.org/officeDocument/2006/customXml" ds:itemID="{261BC051-7344-4757-9C49-0EF100BFD3AA}"/>
</file>

<file path=customXml/itemProps3.xml><?xml version="1.0" encoding="utf-8"?>
<ds:datastoreItem xmlns:ds="http://schemas.openxmlformats.org/officeDocument/2006/customXml" ds:itemID="{8C7CEAA9-984C-4627-A6CD-02BC8CCA54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Vít Krejčiřík</dc:creator>
  <cp:keywords/>
  <dc:description/>
  <cp:lastModifiedBy>KCK Cyklosport - Vít Krejčiřík</cp:lastModifiedBy>
  <cp:revision>1</cp:revision>
  <dcterms:created xsi:type="dcterms:W3CDTF">2021-11-10T13:19:00Z</dcterms:created>
  <dcterms:modified xsi:type="dcterms:W3CDTF">2021-11-10T13:56:00Z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